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BE4E95" w14:textId="7802228A" w:rsidR="008E5BE9" w:rsidRPr="00BC75A6" w:rsidRDefault="00651065" w:rsidP="00651065">
      <w:pPr>
        <w:jc w:val="right"/>
        <w:rPr>
          <w:rFonts w:ascii="Times New Roman" w:hAnsi="Times New Roman"/>
          <w:i/>
          <w:sz w:val="20"/>
          <w:szCs w:val="20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proofErr w:type="spellStart"/>
      <w:r w:rsidRPr="00BC75A6">
        <w:rPr>
          <w:rFonts w:ascii="Times New Roman" w:hAnsi="Times New Roman"/>
          <w:i/>
          <w:sz w:val="20"/>
          <w:szCs w:val="20"/>
        </w:rPr>
        <w:t>Pr</w:t>
      </w:r>
      <w:r w:rsidR="00ED4948" w:rsidRPr="00BC75A6">
        <w:rPr>
          <w:rFonts w:ascii="Times New Roman" w:hAnsi="Times New Roman"/>
          <w:i/>
          <w:sz w:val="20"/>
          <w:szCs w:val="20"/>
          <w:lang w:val="sk-SK"/>
        </w:rPr>
        <w:t>íloha</w:t>
      </w:r>
      <w:proofErr w:type="spellEnd"/>
      <w:r w:rsidR="00ED4948" w:rsidRPr="00BC75A6">
        <w:rPr>
          <w:rFonts w:ascii="Times New Roman" w:hAnsi="Times New Roman"/>
          <w:i/>
          <w:sz w:val="20"/>
          <w:szCs w:val="20"/>
          <w:lang w:val="sk-SK"/>
        </w:rPr>
        <w:t xml:space="preserve"> č. </w:t>
      </w:r>
      <w:r w:rsidR="00B67202" w:rsidRPr="00BC75A6">
        <w:rPr>
          <w:rFonts w:ascii="Times New Roman" w:hAnsi="Times New Roman"/>
          <w:i/>
          <w:sz w:val="20"/>
          <w:szCs w:val="20"/>
          <w:lang w:val="sk-SK"/>
        </w:rPr>
        <w:t>30</w:t>
      </w:r>
    </w:p>
    <w:p w14:paraId="3CD98864" w14:textId="77777777" w:rsidR="008E5BE9" w:rsidRDefault="008E5BE9" w:rsidP="004F6183">
      <w:pPr>
        <w:jc w:val="center"/>
        <w:rPr>
          <w:rFonts w:asciiTheme="minorHAnsi" w:hAnsiTheme="minorHAnsi" w:cstheme="minorHAnsi"/>
          <w:b/>
          <w:szCs w:val="19"/>
        </w:rPr>
      </w:pPr>
    </w:p>
    <w:p w14:paraId="3E9EBEF0" w14:textId="77777777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proofErr w:type="spellStart"/>
      <w:r w:rsidRPr="00D8022D">
        <w:rPr>
          <w:rFonts w:asciiTheme="minorHAnsi" w:hAnsiTheme="minorHAnsi" w:cstheme="minorHAnsi"/>
          <w:b/>
          <w:szCs w:val="19"/>
        </w:rPr>
        <w:t>Čestné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vyhlásenie</w:t>
      </w:r>
      <w:proofErr w:type="spellEnd"/>
    </w:p>
    <w:p w14:paraId="6B0FCAA9" w14:textId="54A675C9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proofErr w:type="gramStart"/>
      <w:r w:rsidRPr="00D8022D">
        <w:rPr>
          <w:rFonts w:asciiTheme="minorHAnsi" w:hAnsiTheme="minorHAnsi" w:cstheme="minorHAnsi"/>
          <w:b/>
          <w:szCs w:val="19"/>
        </w:rPr>
        <w:t>o</w:t>
      </w:r>
      <w:proofErr w:type="gramEnd"/>
      <w:r w:rsidRPr="00D8022D">
        <w:rPr>
          <w:rFonts w:asciiTheme="minorHAnsi" w:hAnsiTheme="minorHAnsi" w:cstheme="minorHAnsi"/>
          <w:b/>
          <w:szCs w:val="19"/>
        </w:rPr>
        <w:t> </w:t>
      </w:r>
      <w:proofErr w:type="spellStart"/>
      <w:r w:rsidR="00816349">
        <w:rPr>
          <w:rFonts w:asciiTheme="minorHAnsi" w:hAnsiTheme="minorHAnsi" w:cstheme="minorHAnsi"/>
          <w:b/>
          <w:szCs w:val="19"/>
        </w:rPr>
        <w:t>splnení</w:t>
      </w:r>
      <w:proofErr w:type="spellEnd"/>
      <w:r w:rsidR="00816349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816349">
        <w:rPr>
          <w:rFonts w:asciiTheme="minorHAnsi" w:hAnsiTheme="minorHAnsi" w:cstheme="minorHAnsi"/>
          <w:b/>
          <w:szCs w:val="19"/>
        </w:rPr>
        <w:t>podmienok</w:t>
      </w:r>
      <w:proofErr w:type="spellEnd"/>
      <w:r w:rsidR="00816349">
        <w:rPr>
          <w:rFonts w:asciiTheme="minorHAnsi" w:hAnsiTheme="minorHAnsi" w:cstheme="minorHAnsi"/>
          <w:b/>
          <w:szCs w:val="19"/>
        </w:rPr>
        <w:t xml:space="preserve"> pre In-house </w:t>
      </w:r>
      <w:proofErr w:type="spellStart"/>
      <w:r w:rsidR="00816349">
        <w:rPr>
          <w:rFonts w:asciiTheme="minorHAnsi" w:hAnsiTheme="minorHAnsi" w:cstheme="minorHAnsi"/>
          <w:b/>
          <w:szCs w:val="19"/>
        </w:rPr>
        <w:t>zákazky</w:t>
      </w:r>
      <w:proofErr w:type="spellEnd"/>
      <w:r w:rsidR="00816349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816349">
        <w:rPr>
          <w:rFonts w:asciiTheme="minorHAnsi" w:hAnsiTheme="minorHAnsi" w:cstheme="minorHAnsi"/>
          <w:b/>
          <w:szCs w:val="19"/>
        </w:rPr>
        <w:t>podľa</w:t>
      </w:r>
      <w:proofErr w:type="spellEnd"/>
      <w:r w:rsidR="00816349">
        <w:rPr>
          <w:rFonts w:asciiTheme="minorHAnsi" w:hAnsiTheme="minorHAnsi" w:cstheme="minorHAnsi"/>
          <w:b/>
          <w:szCs w:val="19"/>
        </w:rPr>
        <w:t xml:space="preserve"> MP CKO č.12 </w:t>
      </w:r>
    </w:p>
    <w:p w14:paraId="7624B238" w14:textId="77777777" w:rsidR="00816349" w:rsidRDefault="00816349" w:rsidP="004F6183">
      <w:pPr>
        <w:spacing w:before="120"/>
        <w:rPr>
          <w:sz w:val="22"/>
          <w:szCs w:val="22"/>
        </w:rPr>
      </w:pPr>
    </w:p>
    <w:p w14:paraId="14DB4C7D" w14:textId="77777777" w:rsidR="004F6183" w:rsidRDefault="004F6183" w:rsidP="004F6183">
      <w:pPr>
        <w:spacing w:before="120"/>
      </w:pPr>
      <w:proofErr w:type="spellStart"/>
      <w:r w:rsidRPr="00907A7B">
        <w:t>Identifikácia</w:t>
      </w:r>
      <w:proofErr w:type="spellEnd"/>
      <w:r w:rsidRPr="00907A7B">
        <w:t xml:space="preserve"> </w:t>
      </w:r>
      <w:proofErr w:type="spellStart"/>
      <w:r w:rsidRPr="00907A7B">
        <w:t>projektu</w:t>
      </w:r>
      <w:proofErr w:type="spellEnd"/>
      <w:r w:rsidRPr="00907A7B">
        <w:t xml:space="preserve"> a </w:t>
      </w:r>
      <w:proofErr w:type="spellStart"/>
      <w:r w:rsidRPr="00907A7B">
        <w:t>verejného</w:t>
      </w:r>
      <w:proofErr w:type="spellEnd"/>
      <w:r w:rsidRPr="00907A7B">
        <w:t xml:space="preserve"> </w:t>
      </w:r>
      <w:proofErr w:type="spellStart"/>
      <w:r w:rsidRPr="00907A7B">
        <w:t>obstarávania</w:t>
      </w:r>
      <w:proofErr w:type="spellEnd"/>
      <w:r w:rsidRPr="00907A7B">
        <w:t>:</w:t>
      </w:r>
    </w:p>
    <w:p w14:paraId="3C121527" w14:textId="77777777" w:rsidR="004F6183" w:rsidRPr="00907A7B" w:rsidRDefault="004F6183" w:rsidP="004F6183">
      <w:pPr>
        <w:spacing w:before="120"/>
      </w:pPr>
    </w:p>
    <w:p w14:paraId="1CC2466C" w14:textId="68CA4DF7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r w:rsidRPr="00907A7B">
        <w:t>Kód ITMS:</w:t>
      </w:r>
    </w:p>
    <w:p w14:paraId="64145B20" w14:textId="07F3FF3F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proofErr w:type="spellStart"/>
      <w:r w:rsidRPr="00907A7B">
        <w:t>Názov</w:t>
      </w:r>
      <w:proofErr w:type="spellEnd"/>
      <w:r w:rsidRPr="00907A7B">
        <w:t xml:space="preserve"> projektu:</w:t>
      </w:r>
    </w:p>
    <w:p w14:paraId="7BF8B5CF" w14:textId="3693BB86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proofErr w:type="spellStart"/>
      <w:r w:rsidRPr="00907A7B">
        <w:t>Prijímateľ</w:t>
      </w:r>
      <w:proofErr w:type="spellEnd"/>
      <w:r w:rsidR="00816349">
        <w:t xml:space="preserve"> (</w:t>
      </w:r>
      <w:proofErr w:type="spellStart"/>
      <w:r w:rsidR="00816349">
        <w:t>verejný</w:t>
      </w:r>
      <w:proofErr w:type="spellEnd"/>
      <w:r w:rsidR="00816349">
        <w:t xml:space="preserve"> </w:t>
      </w:r>
      <w:proofErr w:type="spellStart"/>
      <w:r w:rsidR="00816349">
        <w:t>obstarávateľ</w:t>
      </w:r>
      <w:proofErr w:type="spellEnd"/>
      <w:r w:rsidR="00816349">
        <w:t>)</w:t>
      </w:r>
      <w:r w:rsidRPr="00907A7B">
        <w:t>:</w:t>
      </w:r>
    </w:p>
    <w:p w14:paraId="0F63C894" w14:textId="5C8DE0E4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r w:rsidRPr="00907A7B">
        <w:t xml:space="preserve">Číslo </w:t>
      </w:r>
      <w:proofErr w:type="spellStart"/>
      <w:r w:rsidRPr="00907A7B">
        <w:t>oznámenia</w:t>
      </w:r>
      <w:proofErr w:type="spellEnd"/>
      <w:r w:rsidRPr="00907A7B">
        <w:t xml:space="preserve"> o </w:t>
      </w:r>
      <w:proofErr w:type="spellStart"/>
      <w:r w:rsidRPr="00907A7B">
        <w:t>vyhlásení</w:t>
      </w:r>
      <w:proofErr w:type="spellEnd"/>
      <w:r w:rsidRPr="00907A7B">
        <w:t xml:space="preserve"> </w:t>
      </w:r>
      <w:proofErr w:type="spellStart"/>
      <w:r w:rsidRPr="00907A7B">
        <w:t>verejného</w:t>
      </w:r>
      <w:proofErr w:type="spellEnd"/>
      <w:r w:rsidRPr="00907A7B">
        <w:t xml:space="preserve"> </w:t>
      </w:r>
      <w:proofErr w:type="spellStart"/>
      <w:r w:rsidRPr="00907A7B">
        <w:t>obstarávania</w:t>
      </w:r>
      <w:proofErr w:type="spellEnd"/>
      <w:r w:rsidRPr="00907A7B">
        <w:t xml:space="preserve"> (</w:t>
      </w:r>
      <w:proofErr w:type="spellStart"/>
      <w:r w:rsidRPr="00907A7B">
        <w:t>ak</w:t>
      </w:r>
      <w:proofErr w:type="spellEnd"/>
      <w:r w:rsidRPr="00907A7B">
        <w:t xml:space="preserve"> je to </w:t>
      </w:r>
      <w:proofErr w:type="spellStart"/>
      <w:r w:rsidRPr="00907A7B">
        <w:t>relevantné</w:t>
      </w:r>
      <w:proofErr w:type="spellEnd"/>
      <w:r w:rsidRPr="00907A7B">
        <w:t>):</w:t>
      </w:r>
    </w:p>
    <w:p w14:paraId="1C785D94" w14:textId="511A7100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r w:rsidRPr="00907A7B">
        <w:t xml:space="preserve">Postup </w:t>
      </w:r>
      <w:proofErr w:type="spellStart"/>
      <w:r w:rsidRPr="00907A7B">
        <w:t>obstarávania</w:t>
      </w:r>
      <w:proofErr w:type="spellEnd"/>
      <w:r w:rsidRPr="00907A7B">
        <w:t xml:space="preserve"> (v </w:t>
      </w:r>
      <w:proofErr w:type="spellStart"/>
      <w:r w:rsidRPr="00907A7B">
        <w:t>zmysle</w:t>
      </w:r>
      <w:proofErr w:type="spellEnd"/>
      <w:r w:rsidRPr="00907A7B">
        <w:t xml:space="preserve"> zákona č. </w:t>
      </w:r>
      <w:proofErr w:type="gramStart"/>
      <w:r w:rsidR="00A40E8A">
        <w:t>343/2015</w:t>
      </w:r>
      <w:r w:rsidRPr="00907A7B">
        <w:t xml:space="preserve"> Z. z o </w:t>
      </w:r>
      <w:proofErr w:type="spellStart"/>
      <w:r w:rsidRPr="00907A7B">
        <w:t>verejnom</w:t>
      </w:r>
      <w:proofErr w:type="spellEnd"/>
      <w:proofErr w:type="gramEnd"/>
      <w:r w:rsidRPr="00907A7B">
        <w:t xml:space="preserve"> obstarávaní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a o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907A7B">
        <w:t xml:space="preserve"> v </w:t>
      </w:r>
      <w:proofErr w:type="spellStart"/>
      <w:r w:rsidRPr="00907A7B">
        <w:t>znení</w:t>
      </w:r>
      <w:proofErr w:type="spellEnd"/>
      <w:r w:rsidRPr="00907A7B">
        <w:t xml:space="preserve"> </w:t>
      </w:r>
      <w:proofErr w:type="spellStart"/>
      <w:r w:rsidRPr="00907A7B">
        <w:t>neskorších</w:t>
      </w:r>
      <w:proofErr w:type="spellEnd"/>
      <w:r w:rsidRPr="00907A7B">
        <w:t xml:space="preserve"> </w:t>
      </w:r>
      <w:proofErr w:type="spellStart"/>
      <w:r w:rsidRPr="00907A7B">
        <w:t>predpisov</w:t>
      </w:r>
      <w:proofErr w:type="spellEnd"/>
      <w:r>
        <w:t>)</w:t>
      </w:r>
      <w:r w:rsidRPr="00907A7B">
        <w:t>:</w:t>
      </w:r>
    </w:p>
    <w:p w14:paraId="5982FEBF" w14:textId="77777777" w:rsidR="00816349" w:rsidRDefault="00816349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</w:p>
    <w:p w14:paraId="50AAA97E" w14:textId="5F499D93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907A7B">
        <w:rPr>
          <w:rFonts w:asciiTheme="minorHAnsi" w:hAnsiTheme="minorHAnsi" w:cstheme="minorHAnsi"/>
          <w:szCs w:val="19"/>
        </w:rPr>
        <w:t>Vyhlasujem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že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907A7B">
        <w:rPr>
          <w:rFonts w:asciiTheme="minorHAnsi" w:hAnsiTheme="minorHAnsi" w:cstheme="minorHAnsi"/>
          <w:szCs w:val="19"/>
        </w:rPr>
        <w:t>vyššie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uvedeného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verejného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obstarávania</w:t>
      </w:r>
      <w:proofErr w:type="spellEnd"/>
      <w:r w:rsidRPr="00907A7B">
        <w:rPr>
          <w:rFonts w:asciiTheme="minorHAnsi" w:hAnsiTheme="minorHAnsi" w:cstheme="minorHAnsi"/>
          <w:szCs w:val="19"/>
        </w:rPr>
        <w:t>/</w:t>
      </w:r>
      <w:proofErr w:type="spellStart"/>
      <w:r w:rsidRPr="00907A7B">
        <w:rPr>
          <w:rFonts w:asciiTheme="minorHAnsi" w:hAnsiTheme="minorHAnsi" w:cstheme="minorHAnsi"/>
          <w:szCs w:val="19"/>
        </w:rPr>
        <w:t>elektronická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verzia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k </w:t>
      </w:r>
      <w:proofErr w:type="spellStart"/>
      <w:r w:rsidRPr="00907A7B">
        <w:rPr>
          <w:rFonts w:asciiTheme="minorHAnsi" w:hAnsiTheme="minorHAnsi" w:cstheme="minorHAnsi"/>
          <w:szCs w:val="19"/>
        </w:rPr>
        <w:t>vyššie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u</w:t>
      </w:r>
      <w:r>
        <w:rPr>
          <w:rFonts w:asciiTheme="minorHAnsi" w:hAnsiTheme="minorHAnsi" w:cstheme="minorHAnsi"/>
          <w:szCs w:val="19"/>
        </w:rPr>
        <w:t>vedenému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verejnému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obstarávaniu</w:t>
      </w:r>
      <w:proofErr w:type="spellEnd"/>
      <w:r>
        <w:rPr>
          <w:rStyle w:val="Odkaznapoznmkupodiarou"/>
          <w:rFonts w:cstheme="minorHAnsi"/>
          <w:szCs w:val="19"/>
        </w:rPr>
        <w:footnoteReference w:id="2"/>
      </w:r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predložená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administratívnu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53183F">
        <w:rPr>
          <w:rFonts w:asciiTheme="minorHAnsi" w:hAnsiTheme="minorHAnsi" w:cstheme="minorHAnsi"/>
          <w:szCs w:val="19"/>
        </w:rPr>
        <w:t>finančnú</w:t>
      </w:r>
      <w:proofErr w:type="spellEnd"/>
      <w:r w:rsidR="0053183F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kontrolu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p</w:t>
      </w:r>
      <w:r w:rsidRPr="00907A7B">
        <w:rPr>
          <w:rFonts w:asciiTheme="minorHAnsi" w:hAnsiTheme="minorHAnsi" w:cstheme="minorHAnsi"/>
          <w:szCs w:val="19"/>
        </w:rPr>
        <w:t>oskytovateľovi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je </w:t>
      </w:r>
      <w:r w:rsidR="00816349">
        <w:rPr>
          <w:rFonts w:asciiTheme="minorHAnsi" w:hAnsiTheme="minorHAnsi" w:cstheme="minorHAnsi"/>
          <w:szCs w:val="19"/>
        </w:rPr>
        <w:t xml:space="preserve">v </w:t>
      </w:r>
      <w:proofErr w:type="spellStart"/>
      <w:r w:rsidR="00816349">
        <w:rPr>
          <w:rFonts w:asciiTheme="minorHAnsi" w:hAnsiTheme="minorHAnsi" w:cstheme="minorHAnsi"/>
          <w:szCs w:val="19"/>
        </w:rPr>
        <w:t>súlade</w:t>
      </w:r>
      <w:proofErr w:type="spellEnd"/>
      <w:r w:rsidR="00816349">
        <w:rPr>
          <w:rFonts w:asciiTheme="minorHAnsi" w:hAnsiTheme="minorHAnsi" w:cstheme="minorHAnsi"/>
          <w:szCs w:val="19"/>
        </w:rPr>
        <w:t xml:space="preserve"> s </w:t>
      </w:r>
      <w:proofErr w:type="spellStart"/>
      <w:r w:rsidR="00816349">
        <w:rPr>
          <w:rFonts w:asciiTheme="minorHAnsi" w:hAnsiTheme="minorHAnsi" w:cstheme="minorHAnsi"/>
          <w:szCs w:val="19"/>
        </w:rPr>
        <w:t>metodickým</w:t>
      </w:r>
      <w:proofErr w:type="spellEnd"/>
      <w:r w:rsidR="0081634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16349">
        <w:rPr>
          <w:rFonts w:asciiTheme="minorHAnsi" w:hAnsiTheme="minorHAnsi" w:cstheme="minorHAnsi"/>
          <w:szCs w:val="19"/>
        </w:rPr>
        <w:t>pokynom</w:t>
      </w:r>
      <w:proofErr w:type="spellEnd"/>
      <w:r w:rsidR="00816349">
        <w:rPr>
          <w:rFonts w:asciiTheme="minorHAnsi" w:hAnsiTheme="minorHAnsi" w:cstheme="minorHAnsi"/>
          <w:szCs w:val="19"/>
        </w:rPr>
        <w:t xml:space="preserve"> CKO č. 12 pre oblast In-house </w:t>
      </w:r>
      <w:proofErr w:type="spellStart"/>
      <w:r w:rsidR="00816349">
        <w:rPr>
          <w:rFonts w:asciiTheme="minorHAnsi" w:hAnsiTheme="minorHAnsi" w:cstheme="minorHAnsi"/>
          <w:szCs w:val="19"/>
        </w:rPr>
        <w:t>zákaziek</w:t>
      </w:r>
      <w:proofErr w:type="spellEnd"/>
      <w:r w:rsidR="00816349">
        <w:rPr>
          <w:rFonts w:cstheme="minorHAnsi"/>
          <w:szCs w:val="19"/>
        </w:rPr>
        <w:t>.</w:t>
      </w:r>
    </w:p>
    <w:p w14:paraId="36BF96CB" w14:textId="40CF7256" w:rsidR="00816349" w:rsidRDefault="00816349" w:rsidP="004F6183">
      <w:pPr>
        <w:spacing w:before="120" w:line="288" w:lineRule="auto"/>
        <w:jc w:val="both"/>
      </w:pPr>
      <w:proofErr w:type="spellStart"/>
      <w:r>
        <w:t>Čestne</w:t>
      </w:r>
      <w:proofErr w:type="spellEnd"/>
      <w:r>
        <w:t xml:space="preserve"> </w:t>
      </w:r>
      <w:proofErr w:type="spellStart"/>
      <w:r>
        <w:t>vyhlasujem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spĺňam</w:t>
      </w:r>
      <w:proofErr w:type="spellEnd"/>
      <w:r>
        <w:t xml:space="preserve"> </w:t>
      </w:r>
      <w:proofErr w:type="spellStart"/>
      <w:r>
        <w:t>nasledovné</w:t>
      </w:r>
      <w:proofErr w:type="spellEnd"/>
      <w:r>
        <w:t xml:space="preserve"> </w:t>
      </w:r>
      <w:proofErr w:type="spellStart"/>
      <w:r>
        <w:t>podmienky</w:t>
      </w:r>
      <w:proofErr w:type="spellEnd"/>
      <w:r w:rsidRPr="00816349">
        <w:rPr>
          <w:rFonts w:asciiTheme="minorHAnsi" w:hAnsiTheme="minorHAnsi" w:cstheme="minorHAnsi"/>
          <w:szCs w:val="19"/>
        </w:rPr>
        <w:t xml:space="preserve"> </w:t>
      </w:r>
      <w:r>
        <w:rPr>
          <w:rFonts w:asciiTheme="minorHAnsi" w:hAnsiTheme="minorHAnsi" w:cstheme="minorHAnsi"/>
          <w:szCs w:val="19"/>
        </w:rPr>
        <w:t xml:space="preserve">a </w:t>
      </w:r>
      <w:proofErr w:type="spellStart"/>
      <w:r>
        <w:rPr>
          <w:rFonts w:asciiTheme="minorHAnsi" w:hAnsiTheme="minorHAnsi" w:cstheme="minorHAnsi"/>
          <w:szCs w:val="19"/>
        </w:rPr>
        <w:t>že</w:t>
      </w:r>
      <w:proofErr w:type="spellEnd"/>
      <w:r>
        <w:rPr>
          <w:rFonts w:asciiTheme="minorHAnsi" w:hAnsiTheme="minorHAnsi" w:cstheme="minorHAnsi"/>
          <w:szCs w:val="19"/>
        </w:rPr>
        <w:t xml:space="preserve"> je </w:t>
      </w:r>
      <w:proofErr w:type="spellStart"/>
      <w:r>
        <w:rPr>
          <w:rFonts w:asciiTheme="minorHAnsi" w:hAnsiTheme="minorHAnsi" w:cstheme="minorHAnsi"/>
          <w:szCs w:val="19"/>
        </w:rPr>
        <w:t>možné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pristúpiť</w:t>
      </w:r>
      <w:proofErr w:type="spellEnd"/>
      <w:r>
        <w:rPr>
          <w:rFonts w:asciiTheme="minorHAnsi" w:hAnsiTheme="minorHAnsi" w:cstheme="minorHAnsi"/>
          <w:szCs w:val="19"/>
        </w:rPr>
        <w:t xml:space="preserve"> k </w:t>
      </w:r>
      <w:proofErr w:type="spellStart"/>
      <w:r>
        <w:rPr>
          <w:rFonts w:asciiTheme="minorHAnsi" w:hAnsiTheme="minorHAnsi" w:cstheme="minorHAnsi"/>
          <w:szCs w:val="19"/>
        </w:rPr>
        <w:t>plneniu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zákazky</w:t>
      </w:r>
      <w:proofErr w:type="spellEnd"/>
      <w:r>
        <w:rPr>
          <w:rFonts w:asciiTheme="minorHAnsi" w:hAnsiTheme="minorHAnsi" w:cstheme="minorHAnsi"/>
          <w:szCs w:val="19"/>
        </w:rPr>
        <w:t xml:space="preserve"> s </w:t>
      </w:r>
      <w:proofErr w:type="spellStart"/>
      <w:r>
        <w:rPr>
          <w:rFonts w:asciiTheme="minorHAnsi" w:hAnsiTheme="minorHAnsi" w:cstheme="minorHAnsi"/>
          <w:szCs w:val="19"/>
        </w:rPr>
        <w:t>peňažným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plnením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formou</w:t>
      </w:r>
      <w:proofErr w:type="spellEnd"/>
      <w:r>
        <w:rPr>
          <w:rFonts w:asciiTheme="minorHAnsi" w:hAnsiTheme="minorHAnsi" w:cstheme="minorHAnsi"/>
          <w:szCs w:val="19"/>
        </w:rPr>
        <w:t xml:space="preserve"> In-house </w:t>
      </w:r>
      <w:proofErr w:type="spellStart"/>
      <w:r>
        <w:rPr>
          <w:rFonts w:asciiTheme="minorHAnsi" w:hAnsiTheme="minorHAnsi" w:cstheme="minorHAnsi"/>
          <w:szCs w:val="19"/>
        </w:rPr>
        <w:t>zákazky</w:t>
      </w:r>
      <w:proofErr w:type="spellEnd"/>
      <w:r>
        <w:rPr>
          <w:rFonts w:asciiTheme="minorHAnsi" w:hAnsiTheme="minorHAnsi" w:cstheme="minorHAnsi"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szCs w:val="19"/>
        </w:rPr>
        <w:t>nakoľko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>
        <w:rPr>
          <w:rFonts w:asciiTheme="minorHAnsi" w:hAnsiTheme="minorHAnsi" w:cstheme="minorHAnsi"/>
          <w:szCs w:val="19"/>
        </w:rPr>
        <w:t>sa</w:t>
      </w:r>
      <w:proofErr w:type="spellEnd"/>
      <w:proofErr w:type="gram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na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nich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zakladajú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skutočnosti</w:t>
      </w:r>
      <w:proofErr w:type="spellEnd"/>
      <w:r w:rsidRPr="00676DD6">
        <w:t xml:space="preserve"> </w:t>
      </w:r>
      <w:proofErr w:type="spellStart"/>
      <w:r w:rsidRPr="00676DD6">
        <w:t>neaplikovania</w:t>
      </w:r>
      <w:proofErr w:type="spellEnd"/>
      <w:r w:rsidRPr="00676DD6">
        <w:t xml:space="preserve"> ZVO</w:t>
      </w:r>
      <w:r>
        <w:t>:</w:t>
      </w:r>
    </w:p>
    <w:p w14:paraId="5D51D6E9" w14:textId="5CA4F81B" w:rsidR="00816349" w:rsidRPr="00816349" w:rsidRDefault="00816349" w:rsidP="0081634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sz w:val="19"/>
          <w:szCs w:val="19"/>
        </w:rPr>
      </w:pPr>
      <w:r w:rsidRPr="00816349">
        <w:rPr>
          <w:sz w:val="19"/>
          <w:szCs w:val="19"/>
        </w:rPr>
        <w:t>právnická osoba, ktorej je zadaná zákazka (ďalej len „subjekt“) je v 100% vlastníctve verejného obstarávateľa zadávajúceho zákazku (</w:t>
      </w:r>
      <w:proofErr w:type="spellStart"/>
      <w:r w:rsidRPr="00816349">
        <w:rPr>
          <w:sz w:val="19"/>
          <w:szCs w:val="19"/>
        </w:rPr>
        <w:t>t.j</w:t>
      </w:r>
      <w:proofErr w:type="spellEnd"/>
      <w:r w:rsidRPr="00816349">
        <w:rPr>
          <w:sz w:val="19"/>
          <w:szCs w:val="19"/>
        </w:rPr>
        <w:t>. je vylúčený súkromný kapitál tretej strany);</w:t>
      </w:r>
    </w:p>
    <w:p w14:paraId="27AE7F90" w14:textId="1EE8348E" w:rsidR="00816349" w:rsidRPr="00816349" w:rsidRDefault="00816349" w:rsidP="0081634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sz w:val="19"/>
          <w:szCs w:val="19"/>
        </w:rPr>
      </w:pPr>
      <w:r w:rsidRPr="00816349">
        <w:rPr>
          <w:sz w:val="19"/>
          <w:szCs w:val="19"/>
        </w:rPr>
        <w:t xml:space="preserve">verejný obstarávateľ vykonáva nad subjektom kontrolu podobnú kontrole, ktorú vykonáva nad vlastnými organizačnými zložkami; </w:t>
      </w:r>
    </w:p>
    <w:p w14:paraId="7C6D1F34" w14:textId="2FD03E57" w:rsidR="00816349" w:rsidRPr="00816349" w:rsidRDefault="00816349" w:rsidP="0081634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sz w:val="19"/>
          <w:szCs w:val="19"/>
        </w:rPr>
      </w:pPr>
      <w:r w:rsidRPr="00816349">
        <w:rPr>
          <w:sz w:val="19"/>
          <w:szCs w:val="19"/>
        </w:rPr>
        <w:t xml:space="preserve">tento subjekt súčasne  vykonáva základnú  časť svojich činností pre kontrolujúceho verejného obstarávateľa alebo obstarávateľov.  </w:t>
      </w:r>
    </w:p>
    <w:p w14:paraId="3E35367E" w14:textId="62B4658C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907A7B">
        <w:rPr>
          <w:rFonts w:asciiTheme="minorHAnsi" w:hAnsiTheme="minorHAnsi" w:cstheme="minorHAnsi"/>
          <w:szCs w:val="19"/>
        </w:rPr>
        <w:t>Zároveň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beriem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vedomie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že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základe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predloženej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bude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poskytovateľ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rozhodovať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907A7B">
        <w:rPr>
          <w:rFonts w:asciiTheme="minorHAnsi" w:hAnsiTheme="minorHAnsi" w:cstheme="minorHAnsi"/>
          <w:szCs w:val="19"/>
        </w:rPr>
        <w:t>pripustení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resp. </w:t>
      </w:r>
      <w:proofErr w:type="spellStart"/>
      <w:r w:rsidRPr="00907A7B">
        <w:rPr>
          <w:rFonts w:asciiTheme="minorHAnsi" w:hAnsiTheme="minorHAnsi" w:cstheme="minorHAnsi"/>
          <w:szCs w:val="19"/>
        </w:rPr>
        <w:t>nepripustení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k </w:t>
      </w:r>
      <w:proofErr w:type="spellStart"/>
      <w:r w:rsidRPr="00907A7B">
        <w:rPr>
          <w:rFonts w:asciiTheme="minorHAnsi" w:hAnsiTheme="minorHAnsi" w:cstheme="minorHAnsi"/>
          <w:szCs w:val="19"/>
        </w:rPr>
        <w:t>financovaniu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zmluvného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vzťahu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ktorý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je </w:t>
      </w:r>
      <w:proofErr w:type="spellStart"/>
      <w:r w:rsidRPr="00907A7B">
        <w:rPr>
          <w:rFonts w:asciiTheme="minorHAnsi" w:hAnsiTheme="minorHAnsi" w:cstheme="minorHAnsi"/>
          <w:szCs w:val="19"/>
        </w:rPr>
        <w:t>výsledkom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príslušného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</w:t>
      </w:r>
      <w:r w:rsidR="008E5BE9">
        <w:rPr>
          <w:rFonts w:asciiTheme="minorHAnsi" w:hAnsiTheme="minorHAnsi" w:cstheme="minorHAnsi"/>
          <w:szCs w:val="19"/>
        </w:rPr>
        <w:t>erejného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obstarávania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v </w:t>
      </w:r>
      <w:proofErr w:type="spellStart"/>
      <w:r w:rsidR="008E5BE9">
        <w:rPr>
          <w:rFonts w:asciiTheme="minorHAnsi" w:hAnsiTheme="minorHAnsi" w:cstheme="minorHAnsi"/>
          <w:szCs w:val="19"/>
        </w:rPr>
        <w:t>zmysle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z</w:t>
      </w:r>
      <w:r w:rsidRPr="00907A7B">
        <w:rPr>
          <w:rFonts w:asciiTheme="minorHAnsi" w:hAnsiTheme="minorHAnsi" w:cstheme="minorHAnsi"/>
          <w:szCs w:val="19"/>
        </w:rPr>
        <w:t>mluvy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o NFP.</w:t>
      </w:r>
    </w:p>
    <w:p w14:paraId="1A7852F2" w14:textId="77777777" w:rsidR="004F6183" w:rsidRDefault="004F6183" w:rsidP="004F6183">
      <w:pPr>
        <w:spacing w:before="120"/>
        <w:jc w:val="center"/>
        <w:rPr>
          <w:b/>
        </w:rPr>
      </w:pPr>
    </w:p>
    <w:p w14:paraId="1512D938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F2401E1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368C19E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bookmarkStart w:id="186" w:name="_GoBack"/>
      <w:bookmarkEnd w:id="186"/>
    </w:p>
    <w:p w14:paraId="14D8C309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C261DE1" w14:textId="2F5B6D6D" w:rsidR="008E5BE9" w:rsidRDefault="008E5BE9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>………………………..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.......................................</w:t>
      </w:r>
      <w:r w:rsidR="004F6183">
        <w:rPr>
          <w:rFonts w:asciiTheme="minorHAnsi" w:hAnsiTheme="minorHAnsi" w:cstheme="minorHAnsi"/>
          <w:color w:val="000000"/>
          <w:szCs w:val="19"/>
        </w:rPr>
        <w:t>.......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</w:t>
      </w:r>
    </w:p>
    <w:p w14:paraId="6110AFE8" w14:textId="611AA8A9" w:rsidR="004F6183" w:rsidRDefault="004F6183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Meno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priezvisko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funkcia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pečiatka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(</w:t>
      </w:r>
      <w:proofErr w:type="spellStart"/>
      <w:proofErr w:type="gramStart"/>
      <w:r w:rsidR="008E5BE9">
        <w:rPr>
          <w:rFonts w:asciiTheme="minorHAnsi" w:hAnsiTheme="minorHAnsi" w:cstheme="minorHAnsi"/>
          <w:color w:val="000000"/>
          <w:szCs w:val="19"/>
        </w:rPr>
        <w:t>ak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 </w:t>
      </w:r>
      <w:proofErr w:type="spellStart"/>
      <w:r w:rsidR="008E5BE9">
        <w:rPr>
          <w:rFonts w:asciiTheme="minorHAnsi" w:hAnsiTheme="minorHAnsi" w:cstheme="minorHAnsi"/>
          <w:color w:val="000000"/>
          <w:szCs w:val="19"/>
        </w:rPr>
        <w:t>relevantné</w:t>
      </w:r>
      <w:proofErr w:type="spellEnd"/>
      <w:proofErr w:type="gramEnd"/>
      <w:r w:rsidR="008E5BE9">
        <w:rPr>
          <w:rFonts w:asciiTheme="minorHAnsi" w:hAnsiTheme="minorHAnsi" w:cstheme="minorHAnsi"/>
          <w:color w:val="000000"/>
          <w:szCs w:val="19"/>
        </w:rPr>
        <w:t xml:space="preserve">),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p</w:t>
      </w:r>
      <w:r w:rsidR="008E5BE9">
        <w:rPr>
          <w:rFonts w:asciiTheme="minorHAnsi" w:hAnsiTheme="minorHAnsi" w:cstheme="minorHAnsi"/>
          <w:color w:val="000000"/>
          <w:szCs w:val="19"/>
        </w:rPr>
        <w:t>odpis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štatutárneho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orgánu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color w:val="000000"/>
          <w:szCs w:val="19"/>
        </w:rPr>
        <w:t>p</w:t>
      </w:r>
      <w:r w:rsidRPr="00907A7B">
        <w:rPr>
          <w:rFonts w:asciiTheme="minorHAnsi" w:hAnsiTheme="minorHAnsi" w:cstheme="minorHAnsi"/>
          <w:color w:val="000000"/>
          <w:szCs w:val="19"/>
        </w:rPr>
        <w:t>rijímateľa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         </w:t>
      </w:r>
    </w:p>
    <w:p w14:paraId="57E8C1CB" w14:textId="0F81EA4C" w:rsidR="00DC1DB7" w:rsidRPr="00DC1DB7" w:rsidRDefault="00DC1DB7" w:rsidP="00B07DE3">
      <w:pPr>
        <w:pStyle w:val="BodyText1"/>
        <w:spacing w:line="288" w:lineRule="auto"/>
        <w:jc w:val="both"/>
      </w:pPr>
    </w:p>
    <w:sectPr w:rsidR="00DC1DB7" w:rsidRPr="00DC1DB7" w:rsidSect="003940DA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66A5EC" w14:textId="77777777" w:rsidR="00FB2FBE" w:rsidRDefault="00FB2FBE">
      <w:r>
        <w:separator/>
      </w:r>
    </w:p>
    <w:p w14:paraId="48F81B50" w14:textId="77777777" w:rsidR="00FB2FBE" w:rsidRDefault="00FB2FBE"/>
  </w:endnote>
  <w:endnote w:type="continuationSeparator" w:id="0">
    <w:p w14:paraId="3C9EB8A5" w14:textId="77777777" w:rsidR="00FB2FBE" w:rsidRDefault="00FB2FBE">
      <w:r>
        <w:continuationSeparator/>
      </w:r>
    </w:p>
    <w:p w14:paraId="301E6A95" w14:textId="77777777" w:rsidR="00FB2FBE" w:rsidRDefault="00FB2FBE"/>
  </w:endnote>
  <w:endnote w:type="continuationNotice" w:id="1">
    <w:p w14:paraId="011B36A9" w14:textId="77777777" w:rsidR="00FB2FBE" w:rsidRDefault="00FB2F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40D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873092" w14:textId="77777777" w:rsidR="004373BC" w:rsidRPr="00F16426" w:rsidRDefault="004373BC" w:rsidP="004373BC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4BC09E56" w14:textId="6C13AD25" w:rsidR="004373BC" w:rsidRPr="004373BC" w:rsidRDefault="00583739" w:rsidP="00583739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proofErr w:type="spellStart"/>
    <w:r>
      <w:rPr>
        <w:i/>
        <w:sz w:val="20"/>
        <w:szCs w:val="20"/>
      </w:rPr>
      <w:t>Platnosť</w:t>
    </w:r>
    <w:proofErr w:type="spellEnd"/>
    <w:r>
      <w:rPr>
        <w:i/>
        <w:sz w:val="20"/>
        <w:szCs w:val="20"/>
      </w:rPr>
      <w:t xml:space="preserve">: </w:t>
    </w:r>
    <w:r w:rsidR="00B16AB2">
      <w:rPr>
        <w:i/>
        <w:sz w:val="20"/>
        <w:szCs w:val="20"/>
      </w:rPr>
      <w:t>12</w:t>
    </w:r>
    <w:r w:rsidR="009520CC">
      <w:rPr>
        <w:i/>
        <w:sz w:val="20"/>
        <w:szCs w:val="20"/>
      </w:rPr>
      <w:t>.05.2016</w:t>
    </w:r>
    <w:r>
      <w:rPr>
        <w:i/>
        <w:sz w:val="20"/>
        <w:szCs w:val="20"/>
      </w:rPr>
      <w:t xml:space="preserve">, </w:t>
    </w:r>
    <w:proofErr w:type="spellStart"/>
    <w:r>
      <w:rPr>
        <w:i/>
        <w:sz w:val="20"/>
        <w:szCs w:val="20"/>
      </w:rPr>
      <w:t>účinnosť</w:t>
    </w:r>
    <w:proofErr w:type="spellEnd"/>
    <w:r>
      <w:rPr>
        <w:i/>
        <w:sz w:val="20"/>
        <w:szCs w:val="20"/>
      </w:rPr>
      <w:t xml:space="preserve">: </w:t>
    </w:r>
    <w:r w:rsidR="00B16AB2">
      <w:rPr>
        <w:i/>
        <w:sz w:val="20"/>
        <w:szCs w:val="20"/>
      </w:rPr>
      <w:t>12</w:t>
    </w:r>
    <w:r w:rsidR="009520CC">
      <w:rPr>
        <w:i/>
        <w:sz w:val="20"/>
        <w:szCs w:val="20"/>
      </w:rPr>
      <w:t>.05.2016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9BA0CB" w14:textId="77777777" w:rsidR="00FB2FBE" w:rsidRDefault="00FB2FBE">
      <w:r>
        <w:separator/>
      </w:r>
    </w:p>
    <w:p w14:paraId="08748356" w14:textId="77777777" w:rsidR="00FB2FBE" w:rsidRDefault="00FB2FBE"/>
  </w:footnote>
  <w:footnote w:type="continuationSeparator" w:id="0">
    <w:p w14:paraId="2454443E" w14:textId="77777777" w:rsidR="00FB2FBE" w:rsidRDefault="00FB2FBE">
      <w:r>
        <w:continuationSeparator/>
      </w:r>
    </w:p>
    <w:p w14:paraId="4FCAC82D" w14:textId="77777777" w:rsidR="00FB2FBE" w:rsidRDefault="00FB2FBE"/>
  </w:footnote>
  <w:footnote w:type="continuationNotice" w:id="1">
    <w:p w14:paraId="70CEBE82" w14:textId="77777777" w:rsidR="00FB2FBE" w:rsidRDefault="00FB2FBE"/>
  </w:footnote>
  <w:footnote w:id="2">
    <w:p w14:paraId="5839548F" w14:textId="77777777" w:rsidR="004F6183" w:rsidRPr="00056A6F" w:rsidRDefault="004F6183" w:rsidP="004F6183">
      <w:pPr>
        <w:pStyle w:val="Textpoznmkypodiarou"/>
        <w:rPr>
          <w:rFonts w:ascii="Arial Narrow" w:hAnsi="Arial Narrow"/>
          <w:lang w:val="sk-SK"/>
        </w:rPr>
      </w:pPr>
      <w:r w:rsidRPr="00056A6F">
        <w:rPr>
          <w:rStyle w:val="Odkaznapoznmkupodiarou"/>
          <w:rFonts w:ascii="Arial Narrow" w:hAnsi="Arial Narrow"/>
          <w:sz w:val="18"/>
        </w:rPr>
        <w:footnoteRef/>
      </w:r>
      <w:r w:rsidRPr="00056A6F">
        <w:rPr>
          <w:rFonts w:ascii="Arial Narrow" w:hAnsi="Arial Narrow"/>
          <w:sz w:val="18"/>
        </w:rPr>
        <w:t xml:space="preserve"> </w:t>
      </w:r>
      <w:proofErr w:type="spellStart"/>
      <w:r w:rsidRPr="00056A6F">
        <w:rPr>
          <w:rFonts w:ascii="Arial Narrow" w:hAnsi="Arial Narrow"/>
          <w:sz w:val="18"/>
        </w:rPr>
        <w:t>Nehodiace</w:t>
      </w:r>
      <w:proofErr w:type="spellEnd"/>
      <w:r w:rsidRPr="00056A6F">
        <w:rPr>
          <w:rFonts w:ascii="Arial Narrow" w:hAnsi="Arial Narrow"/>
          <w:sz w:val="18"/>
        </w:rPr>
        <w:t xml:space="preserve"> </w:t>
      </w:r>
      <w:proofErr w:type="spellStart"/>
      <w:r w:rsidRPr="00056A6F">
        <w:rPr>
          <w:rFonts w:ascii="Arial Narrow" w:hAnsi="Arial Narrow"/>
          <w:sz w:val="18"/>
        </w:rPr>
        <w:t>sa</w:t>
      </w:r>
      <w:proofErr w:type="spellEnd"/>
      <w:r w:rsidRPr="00056A6F">
        <w:rPr>
          <w:rFonts w:ascii="Arial Narrow" w:hAnsi="Arial Narrow"/>
          <w:sz w:val="18"/>
        </w:rPr>
        <w:t xml:space="preserve"> </w:t>
      </w:r>
      <w:proofErr w:type="spellStart"/>
      <w:r w:rsidRPr="00056A6F">
        <w:rPr>
          <w:rFonts w:ascii="Arial Narrow" w:hAnsi="Arial Narrow"/>
          <w:sz w:val="18"/>
        </w:rPr>
        <w:t>odstrániť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97FD25" w14:textId="77777777" w:rsidR="008E5BE9" w:rsidRDefault="008E5BE9" w:rsidP="008E5BE9">
    <w:pPr>
      <w:pStyle w:val="Pta"/>
      <w:spacing w:after="480"/>
      <w:ind w:left="3828"/>
      <w:jc w:val="right"/>
      <w:rPr>
        <w:rFonts w:cs="Arial"/>
        <w:szCs w:val="16"/>
      </w:rPr>
    </w:pPr>
    <w:r>
      <w:rPr>
        <w:noProof/>
        <w:lang w:val="sk-SK" w:eastAsia="sk-SK"/>
      </w:rPr>
      <w:drawing>
        <wp:anchor distT="0" distB="0" distL="114300" distR="114300" simplePos="0" relativeHeight="251659264" behindDoc="1" locked="0" layoutInCell="1" allowOverlap="1" wp14:anchorId="6FD756AB" wp14:editId="3324E358">
          <wp:simplePos x="0" y="0"/>
          <wp:positionH relativeFrom="column">
            <wp:posOffset>-37465</wp:posOffset>
          </wp:positionH>
          <wp:positionV relativeFrom="paragraph">
            <wp:posOffset>-118745</wp:posOffset>
          </wp:positionV>
          <wp:extent cx="2218055" cy="380365"/>
          <wp:effectExtent l="0" t="0" r="0" b="635"/>
          <wp:wrapTight wrapText="bothSides">
            <wp:wrapPolygon edited="0">
              <wp:start x="0" y="0"/>
              <wp:lineTo x="0" y="20554"/>
              <wp:lineTo x="21334" y="20554"/>
              <wp:lineTo x="21334" y="0"/>
              <wp:lineTo x="0" y="0"/>
            </wp:wrapPolygon>
          </wp:wrapTight>
          <wp:docPr id="2" name="Picture 2" descr="EU-EFRR-HORIZ-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-EFRR-HORIZ-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8055" cy="380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Cs w:val="16"/>
      </w:rPr>
      <w:t>„</w:t>
    </w:r>
    <w:proofErr w:type="spellStart"/>
    <w:r>
      <w:rPr>
        <w:rFonts w:cs="Arial"/>
        <w:b/>
        <w:szCs w:val="16"/>
      </w:rPr>
      <w:t>Investícia</w:t>
    </w:r>
    <w:proofErr w:type="spellEnd"/>
    <w:r>
      <w:rPr>
        <w:rFonts w:cs="Arial"/>
        <w:b/>
        <w:szCs w:val="16"/>
      </w:rPr>
      <w:t xml:space="preserve"> do </w:t>
    </w:r>
    <w:proofErr w:type="spellStart"/>
    <w:r>
      <w:rPr>
        <w:rFonts w:cs="Arial"/>
        <w:b/>
        <w:szCs w:val="16"/>
      </w:rPr>
      <w:t>Vašej</w:t>
    </w:r>
    <w:proofErr w:type="spellEnd"/>
    <w:r>
      <w:rPr>
        <w:rFonts w:cs="Arial"/>
        <w:b/>
        <w:szCs w:val="16"/>
      </w:rPr>
      <w:t xml:space="preserve"> </w:t>
    </w:r>
    <w:proofErr w:type="spellStart"/>
    <w:r>
      <w:rPr>
        <w:rFonts w:cs="Arial"/>
        <w:b/>
        <w:szCs w:val="16"/>
      </w:rPr>
      <w:t>budúcnosti</w:t>
    </w:r>
    <w:proofErr w:type="spellEnd"/>
    <w:r>
      <w:rPr>
        <w:rFonts w:cs="Arial"/>
        <w:b/>
        <w:szCs w:val="16"/>
      </w:rPr>
      <w:t>“</w:t>
    </w:r>
  </w:p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8A2B75" w14:textId="4DBE4DC3" w:rsidR="003940DA" w:rsidRDefault="003940DA" w:rsidP="003940DA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4847B226" wp14:editId="79264F54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51746E"/>
    <w:multiLevelType w:val="hybridMultilevel"/>
    <w:tmpl w:val="4B44ED78"/>
    <w:lvl w:ilvl="0" w:tplc="BE3EF14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>
    <w:nsid w:val="0F4917E6"/>
    <w:multiLevelType w:val="hybridMultilevel"/>
    <w:tmpl w:val="91F4C2F0"/>
    <w:lvl w:ilvl="0" w:tplc="0BD2C14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>
    <w:nsid w:val="1C9075BC"/>
    <w:multiLevelType w:val="multilevel"/>
    <w:tmpl w:val="7D4C4B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9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1FC331E4"/>
    <w:multiLevelType w:val="hybridMultilevel"/>
    <w:tmpl w:val="4E105214"/>
    <w:lvl w:ilvl="0" w:tplc="36B8944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6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6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1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3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4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6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8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9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1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3">
    <w:nsid w:val="341D7915"/>
    <w:multiLevelType w:val="hybridMultilevel"/>
    <w:tmpl w:val="29589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B4041F2"/>
    <w:multiLevelType w:val="hybridMultilevel"/>
    <w:tmpl w:val="68E0B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83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8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9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3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6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4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D2A11FA"/>
    <w:multiLevelType w:val="hybridMultilevel"/>
    <w:tmpl w:val="87F093F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7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9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12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3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5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9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6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7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5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9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43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4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6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7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8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4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5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7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7"/>
  </w:num>
  <w:num w:numId="2">
    <w:abstractNumId w:val="87"/>
  </w:num>
  <w:num w:numId="3">
    <w:abstractNumId w:val="27"/>
  </w:num>
  <w:num w:numId="4">
    <w:abstractNumId w:val="126"/>
  </w:num>
  <w:num w:numId="5">
    <w:abstractNumId w:val="45"/>
  </w:num>
  <w:num w:numId="6">
    <w:abstractNumId w:val="124"/>
  </w:num>
  <w:num w:numId="7">
    <w:abstractNumId w:val="88"/>
  </w:num>
  <w:num w:numId="8">
    <w:abstractNumId w:val="157"/>
  </w:num>
  <w:num w:numId="9">
    <w:abstractNumId w:val="103"/>
  </w:num>
  <w:num w:numId="10">
    <w:abstractNumId w:val="22"/>
  </w:num>
  <w:num w:numId="11">
    <w:abstractNumId w:val="35"/>
  </w:num>
  <w:num w:numId="12">
    <w:abstractNumId w:val="95"/>
  </w:num>
  <w:num w:numId="13">
    <w:abstractNumId w:val="1"/>
  </w:num>
  <w:num w:numId="14">
    <w:abstractNumId w:val="19"/>
  </w:num>
  <w:num w:numId="15">
    <w:abstractNumId w:val="0"/>
  </w:num>
  <w:num w:numId="16">
    <w:abstractNumId w:val="130"/>
  </w:num>
  <w:num w:numId="17">
    <w:abstractNumId w:val="138"/>
  </w:num>
  <w:num w:numId="18">
    <w:abstractNumId w:val="55"/>
  </w:num>
  <w:num w:numId="19">
    <w:abstractNumId w:val="41"/>
  </w:num>
  <w:num w:numId="20">
    <w:abstractNumId w:val="142"/>
  </w:num>
  <w:num w:numId="21">
    <w:abstractNumId w:val="2"/>
  </w:num>
  <w:num w:numId="22">
    <w:abstractNumId w:val="92"/>
  </w:num>
  <w:num w:numId="23">
    <w:abstractNumId w:val="40"/>
  </w:num>
  <w:num w:numId="24">
    <w:abstractNumId w:val="123"/>
  </w:num>
  <w:num w:numId="25">
    <w:abstractNumId w:val="144"/>
  </w:num>
  <w:num w:numId="26">
    <w:abstractNumId w:val="67"/>
  </w:num>
  <w:num w:numId="27">
    <w:abstractNumId w:val="145"/>
  </w:num>
  <w:num w:numId="28">
    <w:abstractNumId w:val="115"/>
  </w:num>
  <w:num w:numId="29">
    <w:abstractNumId w:val="83"/>
  </w:num>
  <w:num w:numId="30">
    <w:abstractNumId w:val="118"/>
  </w:num>
  <w:num w:numId="31">
    <w:abstractNumId w:val="33"/>
  </w:num>
  <w:num w:numId="32">
    <w:abstractNumId w:val="122"/>
  </w:num>
  <w:num w:numId="33">
    <w:abstractNumId w:val="108"/>
  </w:num>
  <w:num w:numId="34">
    <w:abstractNumId w:val="149"/>
  </w:num>
  <w:num w:numId="35">
    <w:abstractNumId w:val="134"/>
  </w:num>
  <w:num w:numId="36">
    <w:abstractNumId w:val="150"/>
  </w:num>
  <w:num w:numId="37">
    <w:abstractNumId w:val="154"/>
  </w:num>
  <w:num w:numId="38">
    <w:abstractNumId w:val="78"/>
  </w:num>
  <w:num w:numId="39">
    <w:abstractNumId w:val="4"/>
  </w:num>
  <w:num w:numId="40">
    <w:abstractNumId w:val="133"/>
  </w:num>
  <w:num w:numId="41">
    <w:abstractNumId w:val="101"/>
  </w:num>
  <w:num w:numId="42">
    <w:abstractNumId w:val="114"/>
  </w:num>
  <w:num w:numId="43">
    <w:abstractNumId w:val="147"/>
  </w:num>
  <w:num w:numId="44">
    <w:abstractNumId w:val="90"/>
  </w:num>
  <w:num w:numId="45">
    <w:abstractNumId w:val="85"/>
  </w:num>
  <w:num w:numId="46">
    <w:abstractNumId w:val="97"/>
  </w:num>
  <w:num w:numId="47">
    <w:abstractNumId w:val="53"/>
  </w:num>
  <w:num w:numId="48">
    <w:abstractNumId w:val="25"/>
  </w:num>
  <w:num w:numId="49">
    <w:abstractNumId w:val="117"/>
  </w:num>
  <w:num w:numId="50">
    <w:abstractNumId w:val="56"/>
  </w:num>
  <w:num w:numId="51">
    <w:abstractNumId w:val="58"/>
  </w:num>
  <w:num w:numId="52">
    <w:abstractNumId w:val="64"/>
  </w:num>
  <w:num w:numId="53">
    <w:abstractNumId w:val="12"/>
  </w:num>
  <w:num w:numId="54">
    <w:abstractNumId w:val="84"/>
  </w:num>
  <w:num w:numId="55">
    <w:abstractNumId w:val="8"/>
  </w:num>
  <w:num w:numId="56">
    <w:abstractNumId w:val="65"/>
  </w:num>
  <w:num w:numId="57">
    <w:abstractNumId w:val="29"/>
  </w:num>
  <w:num w:numId="58">
    <w:abstractNumId w:val="110"/>
  </w:num>
  <w:num w:numId="59">
    <w:abstractNumId w:val="7"/>
  </w:num>
  <w:num w:numId="60">
    <w:abstractNumId w:val="72"/>
  </w:num>
  <w:num w:numId="61">
    <w:abstractNumId w:val="129"/>
  </w:num>
  <w:num w:numId="62">
    <w:abstractNumId w:val="94"/>
  </w:num>
  <w:num w:numId="63">
    <w:abstractNumId w:val="116"/>
  </w:num>
  <w:num w:numId="64">
    <w:abstractNumId w:val="113"/>
  </w:num>
  <w:num w:numId="65">
    <w:abstractNumId w:val="44"/>
  </w:num>
  <w:num w:numId="66">
    <w:abstractNumId w:val="54"/>
  </w:num>
  <w:num w:numId="67">
    <w:abstractNumId w:val="107"/>
  </w:num>
  <w:num w:numId="68">
    <w:abstractNumId w:val="48"/>
  </w:num>
  <w:num w:numId="69">
    <w:abstractNumId w:val="128"/>
  </w:num>
  <w:num w:numId="70">
    <w:abstractNumId w:val="66"/>
  </w:num>
  <w:num w:numId="71">
    <w:abstractNumId w:val="47"/>
  </w:num>
  <w:num w:numId="72">
    <w:abstractNumId w:val="89"/>
  </w:num>
  <w:num w:numId="73">
    <w:abstractNumId w:val="62"/>
  </w:num>
  <w:num w:numId="74">
    <w:abstractNumId w:val="13"/>
  </w:num>
  <w:num w:numId="75">
    <w:abstractNumId w:val="28"/>
  </w:num>
  <w:num w:numId="76">
    <w:abstractNumId w:val="143"/>
  </w:num>
  <w:num w:numId="77">
    <w:abstractNumId w:val="141"/>
  </w:num>
  <w:num w:numId="78">
    <w:abstractNumId w:val="112"/>
  </w:num>
  <w:num w:numId="79">
    <w:abstractNumId w:val="136"/>
  </w:num>
  <w:num w:numId="80">
    <w:abstractNumId w:val="75"/>
  </w:num>
  <w:num w:numId="81">
    <w:abstractNumId w:val="63"/>
  </w:num>
  <w:num w:numId="82">
    <w:abstractNumId w:val="93"/>
  </w:num>
  <w:num w:numId="83">
    <w:abstractNumId w:val="96"/>
  </w:num>
  <w:num w:numId="84">
    <w:abstractNumId w:val="111"/>
  </w:num>
  <w:num w:numId="85">
    <w:abstractNumId w:val="17"/>
  </w:num>
  <w:num w:numId="86">
    <w:abstractNumId w:val="42"/>
  </w:num>
  <w:num w:numId="87">
    <w:abstractNumId w:val="36"/>
  </w:num>
  <w:num w:numId="88">
    <w:abstractNumId w:val="32"/>
  </w:num>
  <w:num w:numId="89">
    <w:abstractNumId w:val="34"/>
  </w:num>
  <w:num w:numId="90">
    <w:abstractNumId w:val="153"/>
  </w:num>
  <w:num w:numId="91">
    <w:abstractNumId w:val="5"/>
  </w:num>
  <w:num w:numId="92">
    <w:abstractNumId w:val="39"/>
  </w:num>
  <w:num w:numId="93">
    <w:abstractNumId w:val="151"/>
  </w:num>
  <w:num w:numId="94">
    <w:abstractNumId w:val="69"/>
  </w:num>
  <w:num w:numId="95">
    <w:abstractNumId w:val="46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7"/>
  </w:num>
  <w:num w:numId="100">
    <w:abstractNumId w:val="102"/>
  </w:num>
  <w:num w:numId="101">
    <w:abstractNumId w:val="132"/>
  </w:num>
  <w:num w:numId="102">
    <w:abstractNumId w:val="16"/>
  </w:num>
  <w:num w:numId="103">
    <w:abstractNumId w:val="139"/>
  </w:num>
  <w:num w:numId="104">
    <w:abstractNumId w:val="11"/>
  </w:num>
  <w:num w:numId="105">
    <w:abstractNumId w:val="79"/>
  </w:num>
  <w:num w:numId="106">
    <w:abstractNumId w:val="140"/>
  </w:num>
  <w:num w:numId="107">
    <w:abstractNumId w:val="98"/>
  </w:num>
  <w:num w:numId="108">
    <w:abstractNumId w:val="9"/>
  </w:num>
  <w:num w:numId="109">
    <w:abstractNumId w:val="10"/>
  </w:num>
  <w:num w:numId="110">
    <w:abstractNumId w:val="60"/>
  </w:num>
  <w:num w:numId="111">
    <w:abstractNumId w:val="106"/>
  </w:num>
  <w:num w:numId="112">
    <w:abstractNumId w:val="15"/>
  </w:num>
  <w:num w:numId="113">
    <w:abstractNumId w:val="119"/>
  </w:num>
  <w:num w:numId="114">
    <w:abstractNumId w:val="81"/>
  </w:num>
  <w:num w:numId="115">
    <w:abstractNumId w:val="120"/>
  </w:num>
  <w:num w:numId="116">
    <w:abstractNumId w:val="137"/>
  </w:num>
  <w:num w:numId="117">
    <w:abstractNumId w:val="57"/>
  </w:num>
  <w:num w:numId="118">
    <w:abstractNumId w:val="152"/>
  </w:num>
  <w:num w:numId="119">
    <w:abstractNumId w:val="148"/>
  </w:num>
  <w:num w:numId="120">
    <w:abstractNumId w:val="109"/>
  </w:num>
  <w:num w:numId="121">
    <w:abstractNumId w:val="14"/>
  </w:num>
  <w:num w:numId="122">
    <w:abstractNumId w:val="23"/>
  </w:num>
  <w:num w:numId="123">
    <w:abstractNumId w:val="74"/>
  </w:num>
  <w:num w:numId="124">
    <w:abstractNumId w:val="100"/>
  </w:num>
  <w:num w:numId="125">
    <w:abstractNumId w:val="61"/>
  </w:num>
  <w:num w:numId="126">
    <w:abstractNumId w:val="121"/>
  </w:num>
  <w:num w:numId="127">
    <w:abstractNumId w:val="59"/>
  </w:num>
  <w:num w:numId="128">
    <w:abstractNumId w:val="99"/>
  </w:num>
  <w:num w:numId="129">
    <w:abstractNumId w:val="135"/>
  </w:num>
  <w:num w:numId="130">
    <w:abstractNumId w:val="24"/>
  </w:num>
  <w:num w:numId="131">
    <w:abstractNumId w:val="50"/>
  </w:num>
  <w:num w:numId="132">
    <w:abstractNumId w:val="155"/>
  </w:num>
  <w:num w:numId="133">
    <w:abstractNumId w:val="71"/>
  </w:num>
  <w:num w:numId="134">
    <w:abstractNumId w:val="52"/>
  </w:num>
  <w:num w:numId="135">
    <w:abstractNumId w:val="76"/>
  </w:num>
  <w:num w:numId="136">
    <w:abstractNumId w:val="37"/>
  </w:num>
  <w:num w:numId="137">
    <w:abstractNumId w:val="131"/>
  </w:num>
  <w:num w:numId="138">
    <w:abstractNumId w:val="104"/>
  </w:num>
  <w:num w:numId="139">
    <w:abstractNumId w:val="70"/>
  </w:num>
  <w:num w:numId="140">
    <w:abstractNumId w:val="156"/>
  </w:num>
  <w:num w:numId="141">
    <w:abstractNumId w:val="3"/>
  </w:num>
  <w:num w:numId="142">
    <w:abstractNumId w:val="82"/>
  </w:num>
  <w:num w:numId="143">
    <w:abstractNumId w:val="87"/>
  </w:num>
  <w:num w:numId="144">
    <w:abstractNumId w:val="49"/>
  </w:num>
  <w:num w:numId="145">
    <w:abstractNumId w:val="91"/>
  </w:num>
  <w:num w:numId="146">
    <w:abstractNumId w:val="30"/>
  </w:num>
  <w:num w:numId="147">
    <w:abstractNumId w:val="146"/>
  </w:num>
  <w:num w:numId="148">
    <w:abstractNumId w:val="21"/>
  </w:num>
  <w:num w:numId="149">
    <w:abstractNumId w:val="51"/>
  </w:num>
  <w:num w:numId="150">
    <w:abstractNumId w:val="127"/>
  </w:num>
  <w:num w:numId="151">
    <w:abstractNumId w:val="125"/>
  </w:num>
  <w:num w:numId="152">
    <w:abstractNumId w:val="68"/>
  </w:num>
  <w:num w:numId="153">
    <w:abstractNumId w:val="86"/>
  </w:num>
  <w:num w:numId="154">
    <w:abstractNumId w:val="87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20"/>
  </w:num>
  <w:num w:numId="156">
    <w:abstractNumId w:val="38"/>
  </w:num>
  <w:num w:numId="157">
    <w:abstractNumId w:val="43"/>
  </w:num>
  <w:num w:numId="158">
    <w:abstractNumId w:val="105"/>
  </w:num>
  <w:num w:numId="159">
    <w:abstractNumId w:val="18"/>
  </w:num>
  <w:num w:numId="160">
    <w:abstractNumId w:val="80"/>
  </w:num>
  <w:num w:numId="161">
    <w:abstractNumId w:val="73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6A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16C5A"/>
    <w:rsid w:val="001206DF"/>
    <w:rsid w:val="00121602"/>
    <w:rsid w:val="001223D7"/>
    <w:rsid w:val="0012336B"/>
    <w:rsid w:val="001250A3"/>
    <w:rsid w:val="001260AB"/>
    <w:rsid w:val="00126748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0DA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3BC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4F6183"/>
    <w:rsid w:val="00501355"/>
    <w:rsid w:val="00502BD0"/>
    <w:rsid w:val="005038B3"/>
    <w:rsid w:val="005048C8"/>
    <w:rsid w:val="00505FF4"/>
    <w:rsid w:val="00507200"/>
    <w:rsid w:val="005106F9"/>
    <w:rsid w:val="00511041"/>
    <w:rsid w:val="005126D8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183F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3739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0B3C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1065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6349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5BE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20CC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66E7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0E8A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5D27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88A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6AB2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202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C75A6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8E7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494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0FCD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2FBE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B39A8220-66B5-460C-8323-719915098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96AF7BF-324F-42C0-8BE5-58EE5F39DB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9B3DEE-80BC-4BC1-AC53-C8B49C758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M Lopatníková</cp:lastModifiedBy>
  <cp:revision>13</cp:revision>
  <cp:lastPrinted>2006-02-10T13:19:00Z</cp:lastPrinted>
  <dcterms:created xsi:type="dcterms:W3CDTF">2015-06-23T08:45:00Z</dcterms:created>
  <dcterms:modified xsi:type="dcterms:W3CDTF">2016-05-11T13:01:00Z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